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imesNewRomanPSMT"/>
          <w:color w:val="000000"/>
          <w:sz w:val="32"/>
          <w:szCs w:val="24"/>
          <w:lang w:val="en-US"/>
        </w:rPr>
      </w:pPr>
      <w:r w:rsidRPr="00137A19">
        <w:rPr>
          <w:rFonts w:cs="TimesNewRomanPSMT"/>
          <w:color w:val="000000"/>
          <w:sz w:val="32"/>
          <w:szCs w:val="24"/>
          <w:lang w:val="en-US"/>
        </w:rPr>
        <w:t>Dear European Friends,</w:t>
      </w: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ComicSansMS"/>
          <w:color w:val="000000"/>
          <w:sz w:val="24"/>
          <w:szCs w:val="24"/>
          <w:lang w:val="en-US"/>
        </w:rPr>
      </w:pP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 xml:space="preserve">This is a brief outline of the second "SPARROW - MEETING " in </w:t>
      </w:r>
      <w:r>
        <w:rPr>
          <w:rFonts w:cs="TrebuchetMS"/>
          <w:color w:val="000000"/>
          <w:sz w:val="24"/>
          <w:szCs w:val="24"/>
          <w:lang w:val="en-US"/>
        </w:rPr>
        <w:t>November</w:t>
      </w:r>
      <w:r w:rsidRPr="00137A19">
        <w:rPr>
          <w:rFonts w:cs="TrebuchetMS"/>
          <w:color w:val="000000"/>
          <w:sz w:val="24"/>
          <w:szCs w:val="24"/>
          <w:lang w:val="en-US"/>
        </w:rPr>
        <w:t xml:space="preserve"> 201</w:t>
      </w:r>
      <w:r>
        <w:rPr>
          <w:rFonts w:cs="TrebuchetMS"/>
          <w:color w:val="000000"/>
          <w:sz w:val="24"/>
          <w:szCs w:val="24"/>
          <w:lang w:val="en-US"/>
        </w:rPr>
        <w:t>8</w:t>
      </w:r>
      <w:r w:rsidRPr="00137A19">
        <w:rPr>
          <w:rFonts w:cs="TrebuchetMS"/>
          <w:color w:val="000000"/>
          <w:sz w:val="24"/>
          <w:szCs w:val="24"/>
          <w:lang w:val="en-US"/>
        </w:rPr>
        <w:t xml:space="preserve"> located in </w:t>
      </w:r>
      <w:smartTag w:uri="urn:schemas-microsoft-com:office:smarttags" w:element="country-region">
        <w:smartTag w:uri="urn:schemas-microsoft-com:office:smarttags" w:element="place">
          <w:r>
            <w:rPr>
              <w:rFonts w:cs="TrebuchetMS"/>
              <w:color w:val="000000"/>
              <w:sz w:val="24"/>
              <w:szCs w:val="24"/>
              <w:lang w:val="en-US"/>
            </w:rPr>
            <w:t>Spain</w:t>
          </w:r>
        </w:smartTag>
      </w:smartTag>
      <w:r w:rsidRPr="00137A19">
        <w:rPr>
          <w:rFonts w:cs="TrebuchetMS"/>
          <w:color w:val="000000"/>
          <w:sz w:val="24"/>
          <w:szCs w:val="24"/>
          <w:lang w:val="en-US"/>
        </w:rPr>
        <w:t>.</w:t>
      </w: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 xml:space="preserve">This letter </w:t>
      </w:r>
      <w:r>
        <w:rPr>
          <w:rFonts w:cs="TrebuchetMS"/>
          <w:color w:val="000000"/>
          <w:sz w:val="24"/>
          <w:szCs w:val="24"/>
          <w:lang w:val="en-US"/>
        </w:rPr>
        <w:t>will</w:t>
      </w:r>
      <w:r w:rsidRPr="00137A19">
        <w:rPr>
          <w:rFonts w:cs="TrebuchetMS"/>
          <w:color w:val="000000"/>
          <w:sz w:val="24"/>
          <w:szCs w:val="24"/>
          <w:lang w:val="en-US"/>
        </w:rPr>
        <w:t xml:space="preserve"> inform you about the status of our project.</w:t>
      </w:r>
    </w:p>
    <w:p w:rsidR="005208FA" w:rsidRPr="00137A19" w:rsidRDefault="005208FA" w:rsidP="00370AB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</w:p>
    <w:p w:rsidR="005208FA" w:rsidRPr="00950513" w:rsidRDefault="005208FA" w:rsidP="00AD087B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-Italic"/>
          <w:color w:val="000000"/>
          <w:sz w:val="24"/>
          <w:szCs w:val="24"/>
          <w:u w:val="single"/>
          <w:lang w:val="en-US"/>
        </w:rPr>
      </w:pPr>
      <w:r w:rsidRPr="00950513">
        <w:rPr>
          <w:rFonts w:cs="TrebuchetMS"/>
          <w:color w:val="000000"/>
          <w:sz w:val="24"/>
          <w:szCs w:val="24"/>
          <w:u w:val="single"/>
          <w:lang w:val="en-US"/>
        </w:rPr>
        <w:t xml:space="preserve">1. </w:t>
      </w:r>
      <w:r w:rsidRPr="00950513">
        <w:rPr>
          <w:rFonts w:cs="TrebuchetMS-Italic"/>
          <w:color w:val="000000"/>
          <w:sz w:val="24"/>
          <w:szCs w:val="24"/>
          <w:u w:val="single"/>
          <w:lang w:val="en-US"/>
        </w:rPr>
        <w:t xml:space="preserve">What work has been carried out so far (since the last meeting in </w:t>
      </w:r>
      <w:smartTag w:uri="urn:schemas-microsoft-com:office:smarttags" w:element="country-region">
        <w:smartTag w:uri="urn:schemas-microsoft-com:office:smarttags" w:element="place">
          <w:r w:rsidRPr="00950513">
            <w:rPr>
              <w:rFonts w:cs="TrebuchetMS-Italic"/>
              <w:color w:val="000000"/>
              <w:sz w:val="24"/>
              <w:szCs w:val="24"/>
              <w:u w:val="single"/>
              <w:lang w:val="en-US"/>
            </w:rPr>
            <w:t>Iceland</w:t>
          </w:r>
        </w:smartTag>
      </w:smartTag>
      <w:r w:rsidRPr="00950513">
        <w:rPr>
          <w:rFonts w:cs="TrebuchetMS-Italic"/>
          <w:color w:val="000000"/>
          <w:sz w:val="24"/>
          <w:szCs w:val="24"/>
          <w:u w:val="single"/>
          <w:lang w:val="en-US"/>
        </w:rPr>
        <w:t>)?</w:t>
      </w:r>
    </w:p>
    <w:p w:rsidR="005208FA" w:rsidRPr="00950513" w:rsidRDefault="005208FA" w:rsidP="00950513">
      <w:pPr>
        <w:autoSpaceDE w:val="0"/>
        <w:autoSpaceDN w:val="0"/>
        <w:adjustRightInd w:val="0"/>
        <w:snapToGrid w:val="0"/>
        <w:spacing w:after="0" w:line="240" w:lineRule="auto"/>
        <w:rPr>
          <w:rFonts w:cs="LucidaGrande"/>
          <w:color w:val="000000"/>
          <w:sz w:val="24"/>
          <w:szCs w:val="24"/>
          <w:u w:val="single"/>
          <w:lang w:val="en-US"/>
        </w:rPr>
      </w:pPr>
    </w:p>
    <w:p w:rsidR="005208FA" w:rsidRPr="00137A19" w:rsidRDefault="005208FA" w:rsidP="007E7BB8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>- We launched the eTwinning platform twin space for secure communication among</w:t>
      </w:r>
    </w:p>
    <w:p w:rsidR="005208FA" w:rsidRPr="00137A19" w:rsidRDefault="005208FA" w:rsidP="007E7BB8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>
        <w:rPr>
          <w:rFonts w:cs="TrebuchetMS"/>
          <w:color w:val="000000"/>
          <w:sz w:val="24"/>
          <w:szCs w:val="24"/>
          <w:lang w:val="en-US"/>
        </w:rPr>
        <w:t xml:space="preserve">   all SPARROW-participants and all participating students are registered.</w:t>
      </w:r>
    </w:p>
    <w:p w:rsidR="005208FA" w:rsidRPr="00137A19" w:rsidRDefault="005208FA" w:rsidP="007E7BB8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>- We c</w:t>
      </w:r>
      <w:r>
        <w:rPr>
          <w:rFonts w:cs="TrebuchetMS"/>
          <w:color w:val="000000"/>
          <w:sz w:val="24"/>
          <w:szCs w:val="24"/>
          <w:lang w:val="en-US"/>
        </w:rPr>
        <w:t>a</w:t>
      </w:r>
      <w:r w:rsidRPr="00137A19">
        <w:rPr>
          <w:rFonts w:cs="TrebuchetMS"/>
          <w:color w:val="000000"/>
          <w:sz w:val="24"/>
          <w:szCs w:val="24"/>
          <w:lang w:val="en-US"/>
        </w:rPr>
        <w:t xml:space="preserve">me up with </w:t>
      </w:r>
      <w:r>
        <w:rPr>
          <w:rFonts w:cs="TrebuchetMS"/>
          <w:color w:val="000000"/>
          <w:sz w:val="24"/>
          <w:szCs w:val="24"/>
          <w:lang w:val="en-US"/>
        </w:rPr>
        <w:t>one activity</w:t>
      </w:r>
      <w:r w:rsidRPr="00137A19">
        <w:rPr>
          <w:rFonts w:cs="TrebuchetMS"/>
          <w:color w:val="000000"/>
          <w:sz w:val="24"/>
          <w:szCs w:val="24"/>
          <w:lang w:val="en-US"/>
        </w:rPr>
        <w:t xml:space="preserve"> for each categor</w:t>
      </w:r>
      <w:r>
        <w:rPr>
          <w:rFonts w:cs="TrebuchetMS"/>
          <w:color w:val="000000"/>
          <w:sz w:val="24"/>
          <w:szCs w:val="24"/>
          <w:lang w:val="en-US"/>
        </w:rPr>
        <w:t>y</w:t>
      </w:r>
      <w:r w:rsidRPr="00137A19">
        <w:rPr>
          <w:rFonts w:cs="TrebuchetMS"/>
          <w:color w:val="000000"/>
          <w:sz w:val="24"/>
          <w:szCs w:val="24"/>
          <w:lang w:val="en-US"/>
        </w:rPr>
        <w:t xml:space="preserve"> </w:t>
      </w:r>
      <w:r>
        <w:rPr>
          <w:rFonts w:cs="TrebuchetMS"/>
          <w:color w:val="000000"/>
          <w:sz w:val="24"/>
          <w:szCs w:val="24"/>
          <w:lang w:val="en-US"/>
        </w:rPr>
        <w:t>on the eTwinning platform</w:t>
      </w:r>
      <w:r w:rsidRPr="00137A19">
        <w:rPr>
          <w:rFonts w:cs="TrebuchetMS"/>
          <w:color w:val="000000"/>
          <w:sz w:val="24"/>
          <w:szCs w:val="24"/>
          <w:lang w:val="en-US"/>
        </w:rPr>
        <w:t>.</w:t>
      </w:r>
    </w:p>
    <w:p w:rsidR="005208FA" w:rsidRPr="00137A19" w:rsidRDefault="005208FA" w:rsidP="00D92964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>- We are all keeping the Sparrow corner up to date in our respective countries.</w:t>
      </w: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- We have started the evaluation of the students´ exchange part in our project.</w:t>
      </w: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 xml:space="preserve">- The first students exchange in </w:t>
      </w:r>
      <w:smartTag w:uri="urn:schemas-microsoft-com:office:smarttags" w:element="place">
        <w:smartTag w:uri="urn:schemas-microsoft-com:office:smarttags" w:element="country-region">
          <w:r w:rsidRPr="00584530">
            <w:rPr>
              <w:rFonts w:cs="TrebuchetMS"/>
              <w:color w:val="000000"/>
              <w:sz w:val="24"/>
              <w:szCs w:val="24"/>
              <w:lang w:val="en-US"/>
            </w:rPr>
            <w:t>Spain</w:t>
          </w:r>
        </w:smartTag>
      </w:smartTag>
      <w:r w:rsidRPr="00584530">
        <w:rPr>
          <w:rFonts w:cs="TrebuchetMS"/>
          <w:color w:val="000000"/>
          <w:sz w:val="24"/>
          <w:szCs w:val="24"/>
          <w:lang w:val="en-US"/>
        </w:rPr>
        <w:t xml:space="preserve"> was very successful. </w:t>
      </w: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The students played and carried out the first games and it was very successful.</w:t>
      </w: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For the next meeting we will try out the other games intended for the younger students.</w:t>
      </w: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</w:p>
    <w:p w:rsidR="005208FA" w:rsidRPr="00584530" w:rsidRDefault="005208FA" w:rsidP="00AD087B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-Italic"/>
          <w:color w:val="000000"/>
          <w:sz w:val="24"/>
          <w:szCs w:val="24"/>
          <w:u w:val="single"/>
          <w:lang w:val="en-US"/>
        </w:rPr>
      </w:pPr>
      <w:r w:rsidRPr="00584530">
        <w:rPr>
          <w:rFonts w:cs="TrebuchetMS"/>
          <w:color w:val="000000"/>
          <w:sz w:val="24"/>
          <w:szCs w:val="24"/>
          <w:u w:val="single"/>
          <w:lang w:val="en-US"/>
        </w:rPr>
        <w:t xml:space="preserve">2. </w:t>
      </w:r>
      <w:r w:rsidRPr="00584530">
        <w:rPr>
          <w:rFonts w:cs="TrebuchetMS-Italic"/>
          <w:color w:val="000000"/>
          <w:sz w:val="24"/>
          <w:szCs w:val="24"/>
          <w:u w:val="single"/>
          <w:lang w:val="en-US"/>
        </w:rPr>
        <w:t>What is important now?</w:t>
      </w:r>
    </w:p>
    <w:p w:rsidR="005208FA" w:rsidRPr="00584530" w:rsidRDefault="005208FA" w:rsidP="006D4FB4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imesNewRomanPSMT"/>
          <w:color w:val="000000"/>
          <w:sz w:val="24"/>
          <w:szCs w:val="24"/>
          <w:lang w:val="en-US"/>
        </w:rPr>
        <w:t xml:space="preserve">- </w:t>
      </w:r>
      <w:r w:rsidRPr="00584530">
        <w:rPr>
          <w:rFonts w:cs="TrebuchetMS"/>
          <w:color w:val="000000"/>
          <w:sz w:val="24"/>
          <w:szCs w:val="24"/>
          <w:lang w:val="en-US"/>
        </w:rPr>
        <w:t xml:space="preserve">The next meeting will take place in </w:t>
      </w:r>
      <w:smartTag w:uri="urn:schemas-microsoft-com:office:smarttags" w:element="place">
        <w:smartTag w:uri="urn:schemas-microsoft-com:office:smarttags" w:element="country-region">
          <w:r w:rsidRPr="00584530">
            <w:rPr>
              <w:rFonts w:cs="TrebuchetMS"/>
              <w:color w:val="000000"/>
              <w:sz w:val="24"/>
              <w:szCs w:val="24"/>
              <w:lang w:val="en-US"/>
            </w:rPr>
            <w:t>Italy</w:t>
          </w:r>
        </w:smartTag>
      </w:smartTag>
      <w:r w:rsidRPr="00584530">
        <w:rPr>
          <w:rFonts w:cs="TrebuchetMS"/>
          <w:color w:val="000000"/>
          <w:sz w:val="24"/>
          <w:szCs w:val="24"/>
          <w:lang w:val="en-US"/>
        </w:rPr>
        <w:t xml:space="preserve"> in March 2019.</w:t>
      </w:r>
    </w:p>
    <w:p w:rsidR="005208FA" w:rsidRPr="00584530" w:rsidRDefault="005208FA" w:rsidP="00584530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- For the next meeting we will try out the other games intended for the younger students</w:t>
      </w:r>
      <w:r>
        <w:rPr>
          <w:rFonts w:cs="TrebuchetMS"/>
          <w:color w:val="000000"/>
          <w:sz w:val="24"/>
          <w:szCs w:val="24"/>
          <w:lang w:val="en-US"/>
        </w:rPr>
        <w:t xml:space="preserve">. We </w:t>
      </w:r>
      <w:r w:rsidRPr="00584530">
        <w:rPr>
          <w:rFonts w:cs="TrebuchetMS"/>
          <w:color w:val="000000"/>
          <w:sz w:val="24"/>
          <w:szCs w:val="24"/>
          <w:lang w:val="en-US"/>
        </w:rPr>
        <w:t xml:space="preserve">will travel with 14 students from </w:t>
      </w:r>
      <w:smartTag w:uri="urn:schemas-microsoft-com:office:smarttags" w:element="country-region">
        <w:r w:rsidRPr="00584530">
          <w:rPr>
            <w:rFonts w:cs="TrebuchetMS"/>
            <w:color w:val="000000"/>
            <w:sz w:val="24"/>
            <w:szCs w:val="24"/>
            <w:lang w:val="en-US"/>
          </w:rPr>
          <w:t>Spain</w:t>
        </w:r>
      </w:smartTag>
      <w:r w:rsidRPr="00584530">
        <w:rPr>
          <w:rFonts w:cs="TrebuchetMS"/>
          <w:color w:val="000000"/>
          <w:sz w:val="24"/>
          <w:szCs w:val="24"/>
          <w:lang w:val="en-US"/>
        </w:rPr>
        <w:t xml:space="preserve"> to </w:t>
      </w:r>
      <w:smartTag w:uri="urn:schemas-microsoft-com:office:smarttags" w:element="place">
        <w:smartTag w:uri="urn:schemas-microsoft-com:office:smarttags" w:element="country-region">
          <w:r w:rsidRPr="00584530">
            <w:rPr>
              <w:rFonts w:cs="TrebuchetMS"/>
              <w:color w:val="000000"/>
              <w:sz w:val="24"/>
              <w:szCs w:val="24"/>
              <w:lang w:val="en-US"/>
            </w:rPr>
            <w:t>Italy</w:t>
          </w:r>
        </w:smartTag>
      </w:smartTag>
      <w:r w:rsidRPr="00584530">
        <w:rPr>
          <w:rFonts w:cs="TrebuchetMS"/>
          <w:color w:val="000000"/>
          <w:sz w:val="24"/>
          <w:szCs w:val="24"/>
          <w:lang w:val="en-US"/>
        </w:rPr>
        <w:t xml:space="preserve">. </w:t>
      </w:r>
    </w:p>
    <w:p w:rsidR="005208FA" w:rsidRPr="00584530" w:rsidRDefault="005208FA" w:rsidP="00D92964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- Each school will play out and evaluate two more of the documented and presented games.</w:t>
      </w:r>
    </w:p>
    <w:p w:rsidR="005208FA" w:rsidRPr="00584530" w:rsidRDefault="005208FA" w:rsidP="00950513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- Each school will participate and play the documented and presented activity on the eTwinning platform.</w:t>
      </w:r>
    </w:p>
    <w:p w:rsidR="005208FA" w:rsidRPr="00584530" w:rsidRDefault="005208FA" w:rsidP="00950513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- The chosen games will be available on the website.</w:t>
      </w:r>
    </w:p>
    <w:p w:rsidR="005208FA" w:rsidRDefault="005208FA" w:rsidP="00950513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Older</w:t>
      </w:r>
      <w:r>
        <w:rPr>
          <w:rFonts w:cs="TrebuchetMS"/>
          <w:color w:val="000000"/>
          <w:sz w:val="24"/>
          <w:szCs w:val="24"/>
          <w:lang w:val="en-US"/>
        </w:rPr>
        <w:t xml:space="preserve">, </w:t>
      </w:r>
      <w:r w:rsidRPr="00584530">
        <w:rPr>
          <w:rFonts w:cs="TrebuchetMS"/>
          <w:color w:val="000000"/>
          <w:sz w:val="24"/>
          <w:szCs w:val="24"/>
          <w:lang w:val="en-US"/>
        </w:rPr>
        <w:t>f. ex. Icelandic and Spanish students will write a short story together in English.</w:t>
      </w:r>
    </w:p>
    <w:p w:rsidR="005208FA" w:rsidRPr="00584530" w:rsidRDefault="005208FA" w:rsidP="00950513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>
        <w:rPr>
          <w:rFonts w:cs="TrebuchetMS"/>
          <w:color w:val="000000"/>
          <w:sz w:val="24"/>
          <w:szCs w:val="24"/>
          <w:lang w:val="en-US"/>
        </w:rPr>
        <w:t>We will play out the rhymes with students and exchange between countries</w:t>
      </w:r>
      <w:r w:rsidRPr="00584530">
        <w:rPr>
          <w:rFonts w:cs="TrebuchetMS"/>
          <w:color w:val="000000"/>
          <w:sz w:val="24"/>
          <w:szCs w:val="24"/>
          <w:lang w:val="en-US"/>
        </w:rPr>
        <w:t xml:space="preserve"> </w:t>
      </w:r>
    </w:p>
    <w:p w:rsidR="005208FA" w:rsidRPr="00137A19" w:rsidRDefault="005208FA" w:rsidP="00AD087B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"/>
          <w:color w:val="000000"/>
          <w:sz w:val="24"/>
          <w:szCs w:val="24"/>
          <w:lang w:val="en-US"/>
        </w:rPr>
      </w:pPr>
      <w:r w:rsidRPr="00584530">
        <w:rPr>
          <w:rFonts w:cs="TrebuchetMS"/>
          <w:color w:val="000000"/>
          <w:sz w:val="24"/>
          <w:szCs w:val="24"/>
          <w:lang w:val="en-US"/>
        </w:rPr>
        <w:t>- We are thinking about what else to put on our website.</w:t>
      </w:r>
    </w:p>
    <w:p w:rsidR="005208FA" w:rsidRPr="00137A19" w:rsidRDefault="005208FA" w:rsidP="00370AB9">
      <w:pPr>
        <w:autoSpaceDE w:val="0"/>
        <w:autoSpaceDN w:val="0"/>
        <w:adjustRightInd w:val="0"/>
        <w:snapToGrid w:val="0"/>
        <w:spacing w:after="0" w:line="240" w:lineRule="auto"/>
        <w:rPr>
          <w:rFonts w:cs="TrebuchetMS-Bold"/>
          <w:color w:val="000000"/>
          <w:sz w:val="24"/>
          <w:szCs w:val="24"/>
          <w:lang w:val="en-US"/>
        </w:rPr>
      </w:pPr>
    </w:p>
    <w:p w:rsidR="005208FA" w:rsidRPr="00137A19" w:rsidRDefault="005208FA" w:rsidP="00AD087B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-Bold"/>
          <w:color w:val="000000"/>
          <w:sz w:val="24"/>
          <w:szCs w:val="24"/>
          <w:lang w:val="en-US"/>
        </w:rPr>
      </w:pPr>
      <w:r w:rsidRPr="00137A19">
        <w:rPr>
          <w:rFonts w:cs="TrebuchetMS-Bold"/>
          <w:color w:val="000000"/>
          <w:sz w:val="24"/>
          <w:szCs w:val="24"/>
          <w:lang w:val="en-US"/>
        </w:rPr>
        <w:t>Looking forward to seeing you soon in wonderful</w:t>
      </w:r>
      <w:r>
        <w:rPr>
          <w:rFonts w:cs="TrebuchetMS-Bold"/>
          <w:color w:val="000000"/>
          <w:sz w:val="24"/>
          <w:szCs w:val="24"/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rFonts w:cs="TrebuchetMS-Bold"/>
              <w:color w:val="000000"/>
              <w:sz w:val="24"/>
              <w:szCs w:val="24"/>
              <w:lang w:val="en-US"/>
            </w:rPr>
            <w:t>Italy</w:t>
          </w:r>
        </w:smartTag>
      </w:smartTag>
      <w:r w:rsidRPr="00137A19">
        <w:rPr>
          <w:rFonts w:cs="TrebuchetMS-Bold"/>
          <w:color w:val="000000"/>
          <w:sz w:val="24"/>
          <w:szCs w:val="24"/>
          <w:lang w:val="en-US"/>
        </w:rPr>
        <w:t>!</w:t>
      </w:r>
    </w:p>
    <w:p w:rsidR="005208FA" w:rsidRPr="00137A19" w:rsidRDefault="005208FA" w:rsidP="00AD087B">
      <w:pPr>
        <w:autoSpaceDE w:val="0"/>
        <w:autoSpaceDN w:val="0"/>
        <w:adjustRightInd w:val="0"/>
        <w:snapToGrid w:val="0"/>
        <w:spacing w:after="0" w:line="240" w:lineRule="auto"/>
        <w:ind w:left="142" w:hanging="142"/>
        <w:rPr>
          <w:rFonts w:cs="TrebuchetMS-Bold"/>
          <w:color w:val="000000"/>
          <w:sz w:val="24"/>
          <w:szCs w:val="24"/>
          <w:lang w:val="en-US"/>
        </w:rPr>
      </w:pPr>
      <w:r w:rsidRPr="00137A19">
        <w:rPr>
          <w:rFonts w:cs="TrebuchetMS-Bold"/>
          <w:color w:val="000000"/>
          <w:sz w:val="24"/>
          <w:szCs w:val="24"/>
          <w:lang w:val="en-US"/>
        </w:rPr>
        <w:t>We wish you a good time until we meet again.</w:t>
      </w:r>
    </w:p>
    <w:p w:rsidR="005208FA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-Bold"/>
          <w:color w:val="000000"/>
          <w:sz w:val="24"/>
          <w:szCs w:val="24"/>
          <w:lang w:val="en-US"/>
        </w:rPr>
      </w:pP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-Bold"/>
          <w:color w:val="000000"/>
          <w:sz w:val="24"/>
          <w:szCs w:val="24"/>
          <w:lang w:val="en-US"/>
        </w:rPr>
      </w:pP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imesNewRomanPSMT"/>
          <w:color w:val="000000"/>
          <w:sz w:val="28"/>
          <w:szCs w:val="24"/>
          <w:lang w:val="en-US"/>
        </w:rPr>
      </w:pPr>
      <w:r w:rsidRPr="00137A19">
        <w:rPr>
          <w:rFonts w:cs="TimesNewRomanPSMT"/>
          <w:color w:val="000000"/>
          <w:sz w:val="28"/>
          <w:szCs w:val="24"/>
          <w:lang w:val="en-US"/>
        </w:rPr>
        <w:t>Nicole Röder and the German SPARROW-Team.</w:t>
      </w: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imesNewRomanPSMT"/>
          <w:color w:val="000000"/>
          <w:sz w:val="28"/>
          <w:szCs w:val="24"/>
          <w:lang w:val="en-US"/>
        </w:rPr>
      </w:pP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>read by:</w:t>
      </w: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 xml:space="preserve">Coordinator </w:t>
      </w:r>
      <w:smartTag w:uri="urn:schemas-microsoft-com:office:smarttags" w:element="country-region">
        <w:r w:rsidRPr="00137A19">
          <w:rPr>
            <w:rFonts w:cs="TrebuchetMS"/>
            <w:color w:val="000000"/>
            <w:sz w:val="24"/>
            <w:szCs w:val="24"/>
            <w:lang w:val="en-US"/>
          </w:rPr>
          <w:t>Iceland</w:t>
        </w:r>
      </w:smartTag>
      <w:r w:rsidRPr="00137A19">
        <w:rPr>
          <w:rFonts w:cs="TrebuchetMS"/>
          <w:color w:val="000000"/>
          <w:sz w:val="24"/>
          <w:szCs w:val="24"/>
          <w:lang w:val="en-US"/>
        </w:rPr>
        <w:t xml:space="preserve">: </w:t>
      </w:r>
      <w:r w:rsidRPr="00137A19">
        <w:rPr>
          <w:rFonts w:cs="TrebuchetMS"/>
          <w:color w:val="000000"/>
          <w:sz w:val="24"/>
          <w:szCs w:val="24"/>
          <w:lang w:val="en-US"/>
        </w:rPr>
        <w:tab/>
        <w:t>Iris Gudlaugsdottir</w:t>
      </w: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 xml:space="preserve">Coordinator </w:t>
      </w:r>
      <w:smartTag w:uri="urn:schemas-microsoft-com:office:smarttags" w:element="country-region">
        <w:r w:rsidRPr="00137A19">
          <w:rPr>
            <w:rFonts w:cs="TrebuchetMS"/>
            <w:color w:val="000000"/>
            <w:sz w:val="24"/>
            <w:szCs w:val="24"/>
            <w:lang w:val="en-US"/>
          </w:rPr>
          <w:t>Italy</w:t>
        </w:r>
      </w:smartTag>
      <w:r w:rsidRPr="00137A19">
        <w:rPr>
          <w:rFonts w:cs="TrebuchetMS"/>
          <w:color w:val="000000"/>
          <w:sz w:val="24"/>
          <w:szCs w:val="24"/>
          <w:lang w:val="en-US"/>
        </w:rPr>
        <w:t xml:space="preserve">: </w:t>
      </w:r>
      <w:r w:rsidRPr="00137A19">
        <w:rPr>
          <w:rFonts w:cs="TrebuchetMS"/>
          <w:color w:val="000000"/>
          <w:sz w:val="24"/>
          <w:szCs w:val="24"/>
          <w:lang w:val="en-US"/>
        </w:rPr>
        <w:tab/>
        <w:t xml:space="preserve">Elena </w:t>
      </w:r>
      <w:r>
        <w:rPr>
          <w:rFonts w:cs="TrebuchetMS"/>
          <w:color w:val="000000"/>
          <w:sz w:val="24"/>
          <w:szCs w:val="24"/>
          <w:lang w:val="en-US"/>
        </w:rPr>
        <w:t>D</w:t>
      </w:r>
      <w:r w:rsidRPr="00137A19">
        <w:rPr>
          <w:rFonts w:cs="TrebuchetMS"/>
          <w:color w:val="000000"/>
          <w:sz w:val="24"/>
          <w:szCs w:val="24"/>
          <w:lang w:val="en-US"/>
        </w:rPr>
        <w:t>i Bella</w:t>
      </w:r>
    </w:p>
    <w:p w:rsidR="005208FA" w:rsidRPr="00137A19" w:rsidRDefault="005208FA" w:rsidP="009152E9">
      <w:pPr>
        <w:autoSpaceDE w:val="0"/>
        <w:autoSpaceDN w:val="0"/>
        <w:adjustRightInd w:val="0"/>
        <w:snapToGrid w:val="0"/>
        <w:spacing w:after="0" w:line="240" w:lineRule="auto"/>
        <w:rPr>
          <w:rFonts w:cs="TrebuchetMS"/>
          <w:color w:val="000000"/>
          <w:sz w:val="24"/>
          <w:szCs w:val="24"/>
          <w:lang w:val="en-US"/>
        </w:rPr>
      </w:pPr>
      <w:r w:rsidRPr="00137A19">
        <w:rPr>
          <w:rFonts w:cs="TrebuchetMS"/>
          <w:color w:val="000000"/>
          <w:sz w:val="24"/>
          <w:szCs w:val="24"/>
          <w:lang w:val="en-US"/>
        </w:rPr>
        <w:t xml:space="preserve">Coordinator </w:t>
      </w:r>
      <w:smartTag w:uri="urn:schemas-microsoft-com:office:smarttags" w:element="country-region">
        <w:r w:rsidRPr="00137A19">
          <w:rPr>
            <w:rFonts w:cs="TrebuchetMS"/>
            <w:color w:val="000000"/>
            <w:sz w:val="24"/>
            <w:szCs w:val="24"/>
            <w:lang w:val="en-US"/>
          </w:rPr>
          <w:t>Spain</w:t>
        </w:r>
      </w:smartTag>
      <w:r w:rsidRPr="00137A19">
        <w:rPr>
          <w:rFonts w:cs="TrebuchetMS"/>
          <w:color w:val="000000"/>
          <w:sz w:val="24"/>
          <w:szCs w:val="24"/>
          <w:lang w:val="en-US"/>
        </w:rPr>
        <w:t xml:space="preserve">: </w:t>
      </w:r>
      <w:r w:rsidRPr="00137A19">
        <w:rPr>
          <w:rFonts w:cs="TrebuchetMS"/>
          <w:color w:val="000000"/>
          <w:sz w:val="24"/>
          <w:szCs w:val="24"/>
          <w:lang w:val="en-US"/>
        </w:rPr>
        <w:tab/>
        <w:t>Susana Rubio</w:t>
      </w:r>
    </w:p>
    <w:p w:rsidR="005208FA" w:rsidRPr="00D820FB" w:rsidRDefault="005208FA">
      <w:pPr>
        <w:rPr>
          <w:lang w:val="en-US"/>
        </w:rPr>
      </w:pPr>
    </w:p>
    <w:sectPr w:rsidR="005208FA" w:rsidRPr="00D820FB" w:rsidSect="00C012B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8FA" w:rsidRDefault="005208FA" w:rsidP="009152E9">
      <w:pPr>
        <w:spacing w:after="0" w:line="240" w:lineRule="auto"/>
      </w:pPr>
      <w:r>
        <w:separator/>
      </w:r>
    </w:p>
  </w:endnote>
  <w:endnote w:type="continuationSeparator" w:id="0">
    <w:p w:rsidR="005208FA" w:rsidRDefault="005208FA" w:rsidP="0091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8FA" w:rsidRDefault="005208FA" w:rsidP="009152E9">
      <w:pPr>
        <w:spacing w:after="0" w:line="240" w:lineRule="auto"/>
      </w:pPr>
      <w:r>
        <w:separator/>
      </w:r>
    </w:p>
  </w:footnote>
  <w:footnote w:type="continuationSeparator" w:id="0">
    <w:p w:rsidR="005208FA" w:rsidRDefault="005208FA" w:rsidP="00915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0A0"/>
    </w:tblPr>
    <w:tblGrid>
      <w:gridCol w:w="2356"/>
      <w:gridCol w:w="4241"/>
      <w:gridCol w:w="2583"/>
    </w:tblGrid>
    <w:tr w:rsidR="005208FA" w:rsidRPr="00EA2E15" w:rsidTr="00EA2E15">
      <w:tc>
        <w:tcPr>
          <w:tcW w:w="3020" w:type="dxa"/>
          <w:tcBorders>
            <w:bottom w:val="single" w:sz="4" w:space="0" w:color="auto"/>
          </w:tcBorders>
        </w:tcPr>
        <w:p w:rsidR="005208FA" w:rsidRPr="00EA2E15" w:rsidRDefault="005208FA">
          <w:pPr>
            <w:pStyle w:val="Header"/>
          </w:pPr>
          <w:r>
            <w:rPr>
              <w:noProof/>
              <w:lang w:eastAsia="de-DE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2049" type="#_x0000_t75" style="position:absolute;margin-left:-5.4pt;margin-top:0;width:62.25pt;height:62.25pt;z-index:251660288;visibility:visible" wrapcoords="-260 0 -260 21340 21600 21340 21600 0 -260 0">
                <v:imagedata r:id="rId1" o:title=""/>
                <w10:wrap type="tight"/>
              </v:shape>
            </w:pict>
          </w:r>
        </w:p>
      </w:tc>
      <w:tc>
        <w:tcPr>
          <w:tcW w:w="3021" w:type="dxa"/>
          <w:tcBorders>
            <w:bottom w:val="single" w:sz="4" w:space="0" w:color="auto"/>
          </w:tcBorders>
        </w:tcPr>
        <w:p w:rsidR="005208FA" w:rsidRPr="00EA2E15" w:rsidRDefault="005208FA">
          <w:pPr>
            <w:pStyle w:val="Header"/>
            <w:rPr>
              <w:sz w:val="96"/>
              <w:szCs w:val="96"/>
            </w:rPr>
          </w:pPr>
          <w:r w:rsidRPr="00EA2E15">
            <w:rPr>
              <w:rFonts w:ascii="ComicSansMS" w:hAnsi="ComicSansMS" w:cs="ComicSansMS"/>
              <w:color w:val="000000"/>
              <w:sz w:val="96"/>
              <w:szCs w:val="96"/>
            </w:rPr>
            <w:t>SPARROW</w:t>
          </w:r>
        </w:p>
      </w:tc>
      <w:tc>
        <w:tcPr>
          <w:tcW w:w="3021" w:type="dxa"/>
          <w:tcBorders>
            <w:bottom w:val="single" w:sz="4" w:space="0" w:color="auto"/>
          </w:tcBorders>
        </w:tcPr>
        <w:p w:rsidR="005208FA" w:rsidRPr="00EA2E15" w:rsidRDefault="005208FA">
          <w:pPr>
            <w:pStyle w:val="Header"/>
          </w:pPr>
          <w:r>
            <w:rPr>
              <w:noProof/>
              <w:lang w:eastAsia="de-DE"/>
            </w:rPr>
            <w:pict>
              <v:shape id="Grafik 2" o:spid="_x0000_s2050" type="#_x0000_t75" style="position:absolute;margin-left:39.1pt;margin-top:6.1pt;width:78.75pt;height:50.05pt;z-index:251661312;visibility:visible;mso-position-horizontal-relative:text;mso-position-vertical-relative:text" wrapcoords="-206 0 -206 21278 21600 21278 21600 0 -206 0">
                <v:imagedata r:id="rId2" o:title=""/>
                <w10:wrap type="tight"/>
              </v:shape>
            </w:pict>
          </w:r>
        </w:p>
      </w:tc>
    </w:tr>
  </w:tbl>
  <w:p w:rsidR="005208FA" w:rsidRDefault="005208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2E9"/>
    <w:rsid w:val="00050B7D"/>
    <w:rsid w:val="000A4285"/>
    <w:rsid w:val="00137A19"/>
    <w:rsid w:val="00153DEC"/>
    <w:rsid w:val="0018068A"/>
    <w:rsid w:val="001B6237"/>
    <w:rsid w:val="00283FB9"/>
    <w:rsid w:val="00361780"/>
    <w:rsid w:val="00370AB9"/>
    <w:rsid w:val="003C52E9"/>
    <w:rsid w:val="003F6A44"/>
    <w:rsid w:val="003F7A54"/>
    <w:rsid w:val="004B186F"/>
    <w:rsid w:val="005208FA"/>
    <w:rsid w:val="00564FB1"/>
    <w:rsid w:val="00573B4D"/>
    <w:rsid w:val="00584530"/>
    <w:rsid w:val="005E468C"/>
    <w:rsid w:val="005E66B7"/>
    <w:rsid w:val="00651DE2"/>
    <w:rsid w:val="00667F57"/>
    <w:rsid w:val="006D4FB4"/>
    <w:rsid w:val="007E7BB8"/>
    <w:rsid w:val="0088141A"/>
    <w:rsid w:val="008E59D0"/>
    <w:rsid w:val="00907D7E"/>
    <w:rsid w:val="009152E9"/>
    <w:rsid w:val="00950513"/>
    <w:rsid w:val="009544B4"/>
    <w:rsid w:val="009E2AD1"/>
    <w:rsid w:val="00A86C29"/>
    <w:rsid w:val="00AC684E"/>
    <w:rsid w:val="00AD087B"/>
    <w:rsid w:val="00AE4B67"/>
    <w:rsid w:val="00B2450B"/>
    <w:rsid w:val="00B337E1"/>
    <w:rsid w:val="00B45BE1"/>
    <w:rsid w:val="00B7526A"/>
    <w:rsid w:val="00B92E6A"/>
    <w:rsid w:val="00C012BE"/>
    <w:rsid w:val="00C01BDF"/>
    <w:rsid w:val="00C53135"/>
    <w:rsid w:val="00CD5B49"/>
    <w:rsid w:val="00CD794B"/>
    <w:rsid w:val="00D820FB"/>
    <w:rsid w:val="00D92964"/>
    <w:rsid w:val="00DC1288"/>
    <w:rsid w:val="00DD4A55"/>
    <w:rsid w:val="00E63F84"/>
    <w:rsid w:val="00E93EEA"/>
    <w:rsid w:val="00EA2E15"/>
    <w:rsid w:val="00EA5A17"/>
    <w:rsid w:val="00F5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B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152E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1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152E9"/>
    <w:rPr>
      <w:rFonts w:cs="Times New Roman"/>
    </w:rPr>
  </w:style>
  <w:style w:type="table" w:styleId="TableGrid">
    <w:name w:val="Table Grid"/>
    <w:basedOn w:val="TableNormal"/>
    <w:uiPriority w:val="99"/>
    <w:rsid w:val="009152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252</Words>
  <Characters>1593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European Friends,</dc:title>
  <dc:subject/>
  <dc:creator>M. Röder</dc:creator>
  <cp:keywords/>
  <dc:description/>
  <cp:lastModifiedBy>Röder</cp:lastModifiedBy>
  <cp:revision>10</cp:revision>
  <cp:lastPrinted>2018-12-05T10:34:00Z</cp:lastPrinted>
  <dcterms:created xsi:type="dcterms:W3CDTF">2018-11-09T12:12:00Z</dcterms:created>
  <dcterms:modified xsi:type="dcterms:W3CDTF">2018-12-05T10:35:00Z</dcterms:modified>
</cp:coreProperties>
</file>